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C23" w:rsidRDefault="00F77C23">
      <w:pPr>
        <w:rPr>
          <w:b/>
          <w:sz w:val="24"/>
        </w:rPr>
      </w:pPr>
    </w:p>
    <w:p w:rsidR="00F77C23" w:rsidRDefault="00F77C23">
      <w:pPr>
        <w:rPr>
          <w:b/>
          <w:sz w:val="24"/>
        </w:rPr>
      </w:pPr>
    </w:p>
    <w:p w:rsidR="00395B48" w:rsidRDefault="004F1D4F">
      <w:pPr>
        <w:rPr>
          <w:b/>
          <w:sz w:val="24"/>
        </w:rPr>
      </w:pPr>
      <w:r w:rsidRPr="004F1D4F">
        <w:rPr>
          <w:b/>
          <w:sz w:val="24"/>
        </w:rPr>
        <w:t>Участники ЕГЭ, сдавших хотя бы один предмет на высоком уровне (80 баллов и выше).</w:t>
      </w:r>
    </w:p>
    <w:p w:rsidR="004F1D4F" w:rsidRDefault="004F1D4F">
      <w:pPr>
        <w:rPr>
          <w:b/>
          <w:sz w:val="24"/>
        </w:rPr>
      </w:pPr>
    </w:p>
    <w:p w:rsidR="004F1D4F" w:rsidRDefault="004F1D4F">
      <w:pPr>
        <w:rPr>
          <w:sz w:val="24"/>
        </w:rPr>
      </w:pPr>
      <w:r>
        <w:rPr>
          <w:sz w:val="24"/>
        </w:rPr>
        <w:t>Результаты государственной итоговой аттестации в форме единого государственного экзамена (ЕГЭ) выпускников 11 класса.</w:t>
      </w:r>
    </w:p>
    <w:p w:rsidR="000D7E06" w:rsidRDefault="004F1D4F">
      <w:pPr>
        <w:rPr>
          <w:sz w:val="24"/>
        </w:rPr>
      </w:pPr>
      <w:r>
        <w:rPr>
          <w:sz w:val="24"/>
        </w:rPr>
        <w:t xml:space="preserve">В 2020-2021 г. в 11 классе обучались 12 учащихся. В этом году </w:t>
      </w:r>
      <w:proofErr w:type="spellStart"/>
      <w:r>
        <w:rPr>
          <w:sz w:val="24"/>
        </w:rPr>
        <w:t>Рособрнадзор</w:t>
      </w:r>
      <w:proofErr w:type="spellEnd"/>
      <w:r>
        <w:rPr>
          <w:sz w:val="24"/>
        </w:rPr>
        <w:t xml:space="preserve"> разделил итоговую аттестацию на 2 уровня: </w:t>
      </w:r>
      <w:proofErr w:type="gramStart"/>
      <w:r>
        <w:rPr>
          <w:sz w:val="24"/>
        </w:rPr>
        <w:t>выпускники, желающие получить аттестат за курс средней школы могли</w:t>
      </w:r>
      <w:proofErr w:type="gramEnd"/>
      <w:r>
        <w:rPr>
          <w:sz w:val="24"/>
        </w:rPr>
        <w:t xml:space="preserve"> либо сдавать экзамены по русскому языку и математике в форме </w:t>
      </w:r>
      <w:proofErr w:type="spellStart"/>
      <w:r>
        <w:rPr>
          <w:sz w:val="24"/>
        </w:rPr>
        <w:t>ГВЭ-аттестат</w:t>
      </w:r>
      <w:proofErr w:type="spellEnd"/>
      <w:r>
        <w:rPr>
          <w:sz w:val="24"/>
        </w:rPr>
        <w:t>, либо русский язык в форме ЕГЭ; выпускники, желающие поступить в высшие учебные заведения, - русский язык и предметы по выбранному профилю. Для допуска к государственной итоговой аттестации учащимися успешно было сдано итоговое сочинение в апреле 2021г.</w:t>
      </w:r>
    </w:p>
    <w:p w:rsidR="004B2DBC" w:rsidRPr="00F77C23" w:rsidRDefault="00603F98" w:rsidP="00F77C23">
      <w:pPr>
        <w:rPr>
          <w:b/>
          <w:sz w:val="24"/>
        </w:rPr>
      </w:pPr>
      <w:r w:rsidRPr="00F77C23">
        <w:rPr>
          <w:b/>
          <w:sz w:val="24"/>
        </w:rPr>
        <w:t xml:space="preserve">              </w:t>
      </w:r>
      <w:r w:rsidR="004B2DBC" w:rsidRPr="00F77C23">
        <w:rPr>
          <w:b/>
          <w:sz w:val="24"/>
        </w:rPr>
        <w:t>Представим в таблице результаты выпускников 2020-2021г</w:t>
      </w:r>
      <w:proofErr w:type="gramStart"/>
      <w:r w:rsidR="004B2DBC" w:rsidRPr="00F77C23">
        <w:rPr>
          <w:b/>
          <w:sz w:val="24"/>
        </w:rPr>
        <w:t xml:space="preserve"> .</w:t>
      </w:r>
      <w:proofErr w:type="gramEnd"/>
    </w:p>
    <w:tbl>
      <w:tblPr>
        <w:tblStyle w:val="a3"/>
        <w:tblW w:w="11433" w:type="dxa"/>
        <w:tblInd w:w="-1310" w:type="dxa"/>
        <w:tblLayout w:type="fixed"/>
        <w:tblLook w:val="04A0"/>
      </w:tblPr>
      <w:tblGrid>
        <w:gridCol w:w="1647"/>
        <w:gridCol w:w="1235"/>
        <w:gridCol w:w="1234"/>
        <w:gridCol w:w="1097"/>
        <w:gridCol w:w="1663"/>
        <w:gridCol w:w="1378"/>
        <w:gridCol w:w="1253"/>
        <w:gridCol w:w="1115"/>
        <w:gridCol w:w="811"/>
      </w:tblGrid>
      <w:tr w:rsidR="00603F98" w:rsidTr="00603F98">
        <w:trPr>
          <w:trHeight w:val="1225"/>
        </w:trPr>
        <w:tc>
          <w:tcPr>
            <w:tcW w:w="1647" w:type="dxa"/>
          </w:tcPr>
          <w:p w:rsidR="004B2DBC" w:rsidRPr="00B73919" w:rsidRDefault="004B2DBC">
            <w:pPr>
              <w:rPr>
                <w:b/>
                <w:sz w:val="20"/>
              </w:rPr>
            </w:pPr>
            <w:r w:rsidRPr="00B73919">
              <w:rPr>
                <w:b/>
                <w:sz w:val="20"/>
              </w:rPr>
              <w:t xml:space="preserve">Предмет </w:t>
            </w:r>
          </w:p>
        </w:tc>
        <w:tc>
          <w:tcPr>
            <w:tcW w:w="1235" w:type="dxa"/>
          </w:tcPr>
          <w:p w:rsidR="004B2DBC" w:rsidRPr="00B73919" w:rsidRDefault="004B2DBC">
            <w:pPr>
              <w:rPr>
                <w:b/>
                <w:sz w:val="20"/>
              </w:rPr>
            </w:pPr>
            <w:r w:rsidRPr="00B73919">
              <w:rPr>
                <w:b/>
                <w:sz w:val="20"/>
              </w:rPr>
              <w:t>Кол-во заявленных участников</w:t>
            </w:r>
          </w:p>
        </w:tc>
        <w:tc>
          <w:tcPr>
            <w:tcW w:w="1234" w:type="dxa"/>
          </w:tcPr>
          <w:p w:rsidR="004B2DBC" w:rsidRPr="00B73919" w:rsidRDefault="004B2DBC">
            <w:pPr>
              <w:rPr>
                <w:b/>
                <w:sz w:val="20"/>
              </w:rPr>
            </w:pPr>
            <w:r w:rsidRPr="00B73919">
              <w:rPr>
                <w:b/>
                <w:sz w:val="20"/>
              </w:rPr>
              <w:t xml:space="preserve">Кол-во </w:t>
            </w:r>
            <w:proofErr w:type="gramStart"/>
            <w:r w:rsidRPr="00B73919">
              <w:rPr>
                <w:b/>
                <w:sz w:val="20"/>
              </w:rPr>
              <w:t>явившихся</w:t>
            </w:r>
            <w:proofErr w:type="gramEnd"/>
          </w:p>
        </w:tc>
        <w:tc>
          <w:tcPr>
            <w:tcW w:w="1097" w:type="dxa"/>
          </w:tcPr>
          <w:p w:rsidR="004B2DBC" w:rsidRPr="00B73919" w:rsidRDefault="004B2DBC">
            <w:pPr>
              <w:rPr>
                <w:b/>
                <w:sz w:val="20"/>
              </w:rPr>
            </w:pPr>
            <w:r w:rsidRPr="00B73919">
              <w:rPr>
                <w:b/>
                <w:sz w:val="20"/>
              </w:rPr>
              <w:t xml:space="preserve">Удаленные </w:t>
            </w:r>
          </w:p>
        </w:tc>
        <w:tc>
          <w:tcPr>
            <w:tcW w:w="1663" w:type="dxa"/>
          </w:tcPr>
          <w:p w:rsidR="004B2DBC" w:rsidRPr="00B73919" w:rsidRDefault="004B2DBC">
            <w:pPr>
              <w:rPr>
                <w:b/>
                <w:sz w:val="20"/>
              </w:rPr>
            </w:pPr>
            <w:r w:rsidRPr="00B73919">
              <w:rPr>
                <w:b/>
                <w:sz w:val="20"/>
              </w:rPr>
              <w:t xml:space="preserve">Кол-во уч-ся, </w:t>
            </w:r>
            <w:r w:rsidR="00B73919" w:rsidRPr="00B73919">
              <w:rPr>
                <w:b/>
                <w:sz w:val="20"/>
              </w:rPr>
              <w:t>не преодолевших порог</w:t>
            </w:r>
          </w:p>
        </w:tc>
        <w:tc>
          <w:tcPr>
            <w:tcW w:w="1378" w:type="dxa"/>
          </w:tcPr>
          <w:p w:rsidR="004B2DBC" w:rsidRPr="00B73919" w:rsidRDefault="00B73919">
            <w:pPr>
              <w:rPr>
                <w:b/>
                <w:sz w:val="20"/>
              </w:rPr>
            </w:pPr>
            <w:r w:rsidRPr="00B73919">
              <w:rPr>
                <w:b/>
                <w:sz w:val="20"/>
              </w:rPr>
              <w:t>% успеваемости</w:t>
            </w:r>
          </w:p>
        </w:tc>
        <w:tc>
          <w:tcPr>
            <w:tcW w:w="1253" w:type="dxa"/>
          </w:tcPr>
          <w:p w:rsidR="004B2DBC" w:rsidRPr="00B73919" w:rsidRDefault="00B73919">
            <w:pPr>
              <w:rPr>
                <w:b/>
                <w:sz w:val="20"/>
              </w:rPr>
            </w:pPr>
            <w:r w:rsidRPr="00B73919">
              <w:rPr>
                <w:b/>
                <w:sz w:val="20"/>
              </w:rPr>
              <w:t>Кол-во, получивших от 80 и выше баллов</w:t>
            </w:r>
          </w:p>
        </w:tc>
        <w:tc>
          <w:tcPr>
            <w:tcW w:w="1115" w:type="dxa"/>
          </w:tcPr>
          <w:p w:rsidR="00B73919" w:rsidRPr="00B73919" w:rsidRDefault="00B73919">
            <w:pPr>
              <w:rPr>
                <w:b/>
                <w:sz w:val="20"/>
              </w:rPr>
            </w:pPr>
            <w:r w:rsidRPr="00B73919">
              <w:rPr>
                <w:b/>
                <w:sz w:val="20"/>
              </w:rPr>
              <w:t>% высоко</w:t>
            </w:r>
          </w:p>
          <w:p w:rsidR="004B2DBC" w:rsidRPr="00B73919" w:rsidRDefault="00B73919">
            <w:pPr>
              <w:rPr>
                <w:b/>
                <w:sz w:val="20"/>
              </w:rPr>
            </w:pPr>
            <w:proofErr w:type="spellStart"/>
            <w:r w:rsidRPr="00B73919">
              <w:rPr>
                <w:b/>
                <w:sz w:val="20"/>
              </w:rPr>
              <w:t>бальников</w:t>
            </w:r>
            <w:proofErr w:type="spellEnd"/>
          </w:p>
        </w:tc>
        <w:tc>
          <w:tcPr>
            <w:tcW w:w="811" w:type="dxa"/>
          </w:tcPr>
          <w:p w:rsidR="004B2DBC" w:rsidRPr="00B73919" w:rsidRDefault="00B73919">
            <w:pPr>
              <w:rPr>
                <w:b/>
                <w:sz w:val="20"/>
              </w:rPr>
            </w:pPr>
            <w:r w:rsidRPr="00B73919">
              <w:rPr>
                <w:b/>
                <w:sz w:val="20"/>
              </w:rPr>
              <w:t>100</w:t>
            </w:r>
          </w:p>
          <w:p w:rsidR="00B73919" w:rsidRPr="00603F98" w:rsidRDefault="00603F98">
            <w:pPr>
              <w:rPr>
                <w:b/>
                <w:sz w:val="20"/>
                <w:lang w:val="en-US"/>
              </w:rPr>
            </w:pPr>
            <w:r w:rsidRPr="00B73919">
              <w:rPr>
                <w:b/>
                <w:sz w:val="20"/>
              </w:rPr>
              <w:t>Б</w:t>
            </w:r>
            <w:r w:rsidR="00B73919" w:rsidRPr="00B73919">
              <w:rPr>
                <w:b/>
                <w:sz w:val="20"/>
              </w:rPr>
              <w:t>ал</w:t>
            </w:r>
            <w:r>
              <w:rPr>
                <w:b/>
                <w:sz w:val="20"/>
                <w:lang w:val="en-US"/>
              </w:rPr>
              <w:t>/</w:t>
            </w:r>
          </w:p>
        </w:tc>
      </w:tr>
      <w:tr w:rsidR="00603F98" w:rsidTr="00603F98">
        <w:trPr>
          <w:trHeight w:val="301"/>
        </w:trPr>
        <w:tc>
          <w:tcPr>
            <w:tcW w:w="1647" w:type="dxa"/>
          </w:tcPr>
          <w:p w:rsidR="004B2DBC" w:rsidRPr="001C0570" w:rsidRDefault="00B73919">
            <w:pPr>
              <w:rPr>
                <w:sz w:val="20"/>
              </w:rPr>
            </w:pPr>
            <w:r w:rsidRPr="001C0570">
              <w:rPr>
                <w:sz w:val="20"/>
              </w:rPr>
              <w:t xml:space="preserve">Русский язык </w:t>
            </w:r>
          </w:p>
        </w:tc>
        <w:tc>
          <w:tcPr>
            <w:tcW w:w="1235" w:type="dxa"/>
          </w:tcPr>
          <w:p w:rsidR="004B2DBC" w:rsidRPr="00F77C23" w:rsidRDefault="00603F98">
            <w:pPr>
              <w:rPr>
                <w:sz w:val="20"/>
                <w:lang w:val="en-US"/>
              </w:rPr>
            </w:pPr>
            <w:r w:rsidRPr="00F77C23">
              <w:rPr>
                <w:sz w:val="20"/>
                <w:lang w:val="en-US"/>
              </w:rPr>
              <w:t>12</w:t>
            </w:r>
          </w:p>
        </w:tc>
        <w:tc>
          <w:tcPr>
            <w:tcW w:w="1234" w:type="dxa"/>
          </w:tcPr>
          <w:p w:rsidR="004B2DBC" w:rsidRPr="00F77C23" w:rsidRDefault="00603F98">
            <w:pPr>
              <w:rPr>
                <w:sz w:val="20"/>
                <w:lang w:val="en-US"/>
              </w:rPr>
            </w:pPr>
            <w:r w:rsidRPr="00F77C23">
              <w:rPr>
                <w:sz w:val="20"/>
                <w:lang w:val="en-US"/>
              </w:rPr>
              <w:t>12</w:t>
            </w:r>
          </w:p>
        </w:tc>
        <w:tc>
          <w:tcPr>
            <w:tcW w:w="1097" w:type="dxa"/>
          </w:tcPr>
          <w:p w:rsidR="004B2DBC" w:rsidRPr="00F77C23" w:rsidRDefault="00603F98">
            <w:pPr>
              <w:rPr>
                <w:sz w:val="20"/>
                <w:lang w:val="en-US"/>
              </w:rPr>
            </w:pPr>
            <w:r w:rsidRPr="00F77C23">
              <w:rPr>
                <w:sz w:val="20"/>
                <w:lang w:val="en-US"/>
              </w:rPr>
              <w:t>0</w:t>
            </w:r>
          </w:p>
        </w:tc>
        <w:tc>
          <w:tcPr>
            <w:tcW w:w="1663" w:type="dxa"/>
          </w:tcPr>
          <w:p w:rsidR="004B2DBC" w:rsidRPr="00F77C23" w:rsidRDefault="00603F98">
            <w:pPr>
              <w:rPr>
                <w:sz w:val="20"/>
                <w:lang w:val="en-US"/>
              </w:rPr>
            </w:pPr>
            <w:r w:rsidRPr="00F77C23">
              <w:rPr>
                <w:sz w:val="20"/>
                <w:lang w:val="en-US"/>
              </w:rPr>
              <w:t>0</w:t>
            </w:r>
          </w:p>
        </w:tc>
        <w:tc>
          <w:tcPr>
            <w:tcW w:w="1378" w:type="dxa"/>
          </w:tcPr>
          <w:p w:rsidR="004B2DBC" w:rsidRPr="00F77C23" w:rsidRDefault="00603F98">
            <w:pPr>
              <w:rPr>
                <w:sz w:val="20"/>
                <w:lang w:val="en-US"/>
              </w:rPr>
            </w:pPr>
            <w:r w:rsidRPr="00F77C23">
              <w:rPr>
                <w:sz w:val="20"/>
                <w:lang w:val="en-US"/>
              </w:rPr>
              <w:t>100</w:t>
            </w:r>
          </w:p>
        </w:tc>
        <w:tc>
          <w:tcPr>
            <w:tcW w:w="1253" w:type="dxa"/>
          </w:tcPr>
          <w:p w:rsidR="004B2DBC" w:rsidRPr="00F77C23" w:rsidRDefault="00603F98">
            <w:pPr>
              <w:rPr>
                <w:sz w:val="20"/>
                <w:lang w:val="en-US"/>
              </w:rPr>
            </w:pPr>
            <w:r w:rsidRPr="00F77C23">
              <w:rPr>
                <w:sz w:val="20"/>
                <w:lang w:val="en-US"/>
              </w:rPr>
              <w:t>2</w:t>
            </w:r>
          </w:p>
        </w:tc>
        <w:tc>
          <w:tcPr>
            <w:tcW w:w="1115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16,7</w:t>
            </w:r>
          </w:p>
        </w:tc>
        <w:tc>
          <w:tcPr>
            <w:tcW w:w="811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</w:tr>
      <w:tr w:rsidR="00603F98" w:rsidTr="00603F98">
        <w:trPr>
          <w:trHeight w:val="301"/>
        </w:trPr>
        <w:tc>
          <w:tcPr>
            <w:tcW w:w="1647" w:type="dxa"/>
          </w:tcPr>
          <w:p w:rsidR="004B2DBC" w:rsidRPr="001C0570" w:rsidRDefault="00B73919">
            <w:pPr>
              <w:rPr>
                <w:sz w:val="20"/>
              </w:rPr>
            </w:pPr>
            <w:r w:rsidRPr="001C0570">
              <w:rPr>
                <w:sz w:val="20"/>
              </w:rPr>
              <w:t>Математика</w:t>
            </w:r>
          </w:p>
        </w:tc>
        <w:tc>
          <w:tcPr>
            <w:tcW w:w="1235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1234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1097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663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378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100</w:t>
            </w:r>
          </w:p>
        </w:tc>
        <w:tc>
          <w:tcPr>
            <w:tcW w:w="1253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115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811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</w:tr>
      <w:tr w:rsidR="00603F98" w:rsidTr="00603F98">
        <w:trPr>
          <w:trHeight w:val="301"/>
        </w:trPr>
        <w:tc>
          <w:tcPr>
            <w:tcW w:w="1647" w:type="dxa"/>
          </w:tcPr>
          <w:p w:rsidR="004B2DBC" w:rsidRPr="001C0570" w:rsidRDefault="00B73919">
            <w:pPr>
              <w:rPr>
                <w:sz w:val="20"/>
              </w:rPr>
            </w:pPr>
            <w:r w:rsidRPr="001C0570">
              <w:rPr>
                <w:sz w:val="20"/>
              </w:rPr>
              <w:t xml:space="preserve">Физика </w:t>
            </w:r>
          </w:p>
        </w:tc>
        <w:tc>
          <w:tcPr>
            <w:tcW w:w="1235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2</w:t>
            </w:r>
          </w:p>
        </w:tc>
        <w:tc>
          <w:tcPr>
            <w:tcW w:w="1234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2</w:t>
            </w:r>
          </w:p>
        </w:tc>
        <w:tc>
          <w:tcPr>
            <w:tcW w:w="1097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663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1378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50</w:t>
            </w:r>
          </w:p>
        </w:tc>
        <w:tc>
          <w:tcPr>
            <w:tcW w:w="1253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115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811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</w:tr>
      <w:tr w:rsidR="00603F98" w:rsidTr="00603F98">
        <w:trPr>
          <w:trHeight w:val="301"/>
        </w:trPr>
        <w:tc>
          <w:tcPr>
            <w:tcW w:w="1647" w:type="dxa"/>
          </w:tcPr>
          <w:p w:rsidR="004B2DBC" w:rsidRPr="001C0570" w:rsidRDefault="00B73919">
            <w:pPr>
              <w:rPr>
                <w:sz w:val="20"/>
              </w:rPr>
            </w:pPr>
            <w:r w:rsidRPr="001C0570">
              <w:rPr>
                <w:sz w:val="20"/>
              </w:rPr>
              <w:t>Литература</w:t>
            </w:r>
          </w:p>
        </w:tc>
        <w:tc>
          <w:tcPr>
            <w:tcW w:w="1235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2</w:t>
            </w:r>
          </w:p>
        </w:tc>
        <w:tc>
          <w:tcPr>
            <w:tcW w:w="1234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2</w:t>
            </w:r>
          </w:p>
        </w:tc>
        <w:tc>
          <w:tcPr>
            <w:tcW w:w="1097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663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378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100</w:t>
            </w:r>
          </w:p>
        </w:tc>
        <w:tc>
          <w:tcPr>
            <w:tcW w:w="1253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115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811" w:type="dxa"/>
          </w:tcPr>
          <w:p w:rsidR="004B2DBC" w:rsidRPr="00F77C23" w:rsidRDefault="00603F98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</w:tr>
      <w:tr w:rsidR="00603F98" w:rsidTr="00603F98">
        <w:trPr>
          <w:trHeight w:val="301"/>
        </w:trPr>
        <w:tc>
          <w:tcPr>
            <w:tcW w:w="1647" w:type="dxa"/>
          </w:tcPr>
          <w:p w:rsidR="004B2DBC" w:rsidRPr="001C0570" w:rsidRDefault="00B73919">
            <w:pPr>
              <w:rPr>
                <w:sz w:val="20"/>
              </w:rPr>
            </w:pPr>
            <w:r w:rsidRPr="001C0570">
              <w:rPr>
                <w:sz w:val="20"/>
              </w:rPr>
              <w:t>История</w:t>
            </w:r>
          </w:p>
        </w:tc>
        <w:tc>
          <w:tcPr>
            <w:tcW w:w="1235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2</w:t>
            </w:r>
          </w:p>
        </w:tc>
        <w:tc>
          <w:tcPr>
            <w:tcW w:w="1234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2</w:t>
            </w:r>
          </w:p>
        </w:tc>
        <w:tc>
          <w:tcPr>
            <w:tcW w:w="1097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663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378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100</w:t>
            </w:r>
          </w:p>
        </w:tc>
        <w:tc>
          <w:tcPr>
            <w:tcW w:w="1253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115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811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</w:tr>
      <w:tr w:rsidR="00603F98" w:rsidTr="00603F98">
        <w:trPr>
          <w:trHeight w:val="301"/>
        </w:trPr>
        <w:tc>
          <w:tcPr>
            <w:tcW w:w="1647" w:type="dxa"/>
          </w:tcPr>
          <w:p w:rsidR="004B2DBC" w:rsidRPr="001C0570" w:rsidRDefault="00B73919">
            <w:pPr>
              <w:rPr>
                <w:sz w:val="20"/>
              </w:rPr>
            </w:pPr>
            <w:r w:rsidRPr="001C0570">
              <w:rPr>
                <w:sz w:val="20"/>
              </w:rPr>
              <w:t xml:space="preserve">Обществознание </w:t>
            </w:r>
          </w:p>
        </w:tc>
        <w:tc>
          <w:tcPr>
            <w:tcW w:w="1235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2</w:t>
            </w:r>
          </w:p>
        </w:tc>
        <w:tc>
          <w:tcPr>
            <w:tcW w:w="1234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2</w:t>
            </w:r>
          </w:p>
        </w:tc>
        <w:tc>
          <w:tcPr>
            <w:tcW w:w="1097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663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378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100</w:t>
            </w:r>
          </w:p>
        </w:tc>
        <w:tc>
          <w:tcPr>
            <w:tcW w:w="1253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115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811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</w:tr>
      <w:tr w:rsidR="00603F98" w:rsidTr="00603F98">
        <w:trPr>
          <w:trHeight w:val="301"/>
        </w:trPr>
        <w:tc>
          <w:tcPr>
            <w:tcW w:w="1647" w:type="dxa"/>
          </w:tcPr>
          <w:p w:rsidR="004B2DBC" w:rsidRPr="001C0570" w:rsidRDefault="00B73919">
            <w:pPr>
              <w:rPr>
                <w:sz w:val="20"/>
              </w:rPr>
            </w:pPr>
            <w:r w:rsidRPr="001C0570">
              <w:rPr>
                <w:sz w:val="20"/>
              </w:rPr>
              <w:t xml:space="preserve">Химия </w:t>
            </w:r>
          </w:p>
        </w:tc>
        <w:tc>
          <w:tcPr>
            <w:tcW w:w="1235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5</w:t>
            </w:r>
          </w:p>
        </w:tc>
        <w:tc>
          <w:tcPr>
            <w:tcW w:w="1234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4</w:t>
            </w:r>
          </w:p>
        </w:tc>
        <w:tc>
          <w:tcPr>
            <w:tcW w:w="1097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663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3</w:t>
            </w:r>
          </w:p>
        </w:tc>
        <w:tc>
          <w:tcPr>
            <w:tcW w:w="1378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45</w:t>
            </w:r>
          </w:p>
        </w:tc>
        <w:tc>
          <w:tcPr>
            <w:tcW w:w="1253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1115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811" w:type="dxa"/>
          </w:tcPr>
          <w:p w:rsidR="004B2DBC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</w:tr>
      <w:tr w:rsidR="00B73919" w:rsidTr="00603F98">
        <w:trPr>
          <w:trHeight w:val="289"/>
        </w:trPr>
        <w:tc>
          <w:tcPr>
            <w:tcW w:w="1647" w:type="dxa"/>
          </w:tcPr>
          <w:p w:rsidR="00B73919" w:rsidRPr="001C0570" w:rsidRDefault="00B73919">
            <w:pPr>
              <w:rPr>
                <w:sz w:val="20"/>
              </w:rPr>
            </w:pPr>
            <w:r w:rsidRPr="001C0570">
              <w:rPr>
                <w:sz w:val="20"/>
              </w:rPr>
              <w:t>Биология</w:t>
            </w:r>
          </w:p>
        </w:tc>
        <w:tc>
          <w:tcPr>
            <w:tcW w:w="1235" w:type="dxa"/>
          </w:tcPr>
          <w:p w:rsidR="00B73919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5</w:t>
            </w:r>
          </w:p>
        </w:tc>
        <w:tc>
          <w:tcPr>
            <w:tcW w:w="1234" w:type="dxa"/>
          </w:tcPr>
          <w:p w:rsidR="00B73919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5</w:t>
            </w:r>
          </w:p>
        </w:tc>
        <w:tc>
          <w:tcPr>
            <w:tcW w:w="1097" w:type="dxa"/>
          </w:tcPr>
          <w:p w:rsidR="00B73919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663" w:type="dxa"/>
          </w:tcPr>
          <w:p w:rsidR="00B73919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378" w:type="dxa"/>
          </w:tcPr>
          <w:p w:rsidR="00B73919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100</w:t>
            </w:r>
          </w:p>
        </w:tc>
        <w:tc>
          <w:tcPr>
            <w:tcW w:w="1253" w:type="dxa"/>
          </w:tcPr>
          <w:p w:rsidR="00B73919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1115" w:type="dxa"/>
          </w:tcPr>
          <w:p w:rsidR="00B73919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811" w:type="dxa"/>
          </w:tcPr>
          <w:p w:rsidR="00B73919" w:rsidRPr="00F77C23" w:rsidRDefault="00DF46EC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C0570" w:rsidTr="00603F98">
        <w:trPr>
          <w:trHeight w:val="312"/>
        </w:trPr>
        <w:tc>
          <w:tcPr>
            <w:tcW w:w="1647" w:type="dxa"/>
          </w:tcPr>
          <w:p w:rsidR="001C0570" w:rsidRPr="001C0570" w:rsidRDefault="001C0570">
            <w:pPr>
              <w:rPr>
                <w:sz w:val="20"/>
              </w:rPr>
            </w:pPr>
            <w:r w:rsidRPr="001C0570">
              <w:rPr>
                <w:sz w:val="20"/>
              </w:rPr>
              <w:t>Английский язык</w:t>
            </w:r>
          </w:p>
        </w:tc>
        <w:tc>
          <w:tcPr>
            <w:tcW w:w="1235" w:type="dxa"/>
          </w:tcPr>
          <w:p w:rsidR="001C0570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1234" w:type="dxa"/>
          </w:tcPr>
          <w:p w:rsidR="001C0570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1097" w:type="dxa"/>
          </w:tcPr>
          <w:p w:rsidR="001C0570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663" w:type="dxa"/>
          </w:tcPr>
          <w:p w:rsidR="001C0570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0</w:t>
            </w:r>
          </w:p>
        </w:tc>
        <w:tc>
          <w:tcPr>
            <w:tcW w:w="1378" w:type="dxa"/>
          </w:tcPr>
          <w:p w:rsidR="001C0570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100</w:t>
            </w:r>
          </w:p>
        </w:tc>
        <w:tc>
          <w:tcPr>
            <w:tcW w:w="1253" w:type="dxa"/>
          </w:tcPr>
          <w:p w:rsidR="001C0570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1115" w:type="dxa"/>
          </w:tcPr>
          <w:p w:rsidR="001C0570" w:rsidRPr="00F77C23" w:rsidRDefault="00F77C23">
            <w:pPr>
              <w:rPr>
                <w:sz w:val="20"/>
              </w:rPr>
            </w:pPr>
            <w:r w:rsidRPr="00F77C23">
              <w:rPr>
                <w:sz w:val="20"/>
              </w:rPr>
              <w:t>1</w:t>
            </w:r>
          </w:p>
        </w:tc>
        <w:tc>
          <w:tcPr>
            <w:tcW w:w="811" w:type="dxa"/>
          </w:tcPr>
          <w:p w:rsidR="001C0570" w:rsidRPr="00F77C23" w:rsidRDefault="00DF46EC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4F1D4F" w:rsidRDefault="004F1D4F"/>
    <w:tbl>
      <w:tblPr>
        <w:tblStyle w:val="a3"/>
        <w:tblW w:w="11341" w:type="dxa"/>
        <w:tblInd w:w="-1310" w:type="dxa"/>
        <w:tblLook w:val="04A0"/>
      </w:tblPr>
      <w:tblGrid>
        <w:gridCol w:w="1217"/>
        <w:gridCol w:w="1279"/>
        <w:gridCol w:w="1049"/>
        <w:gridCol w:w="1121"/>
        <w:gridCol w:w="1005"/>
        <w:gridCol w:w="1134"/>
        <w:gridCol w:w="992"/>
        <w:gridCol w:w="1134"/>
        <w:gridCol w:w="1134"/>
        <w:gridCol w:w="1276"/>
      </w:tblGrid>
      <w:tr w:rsidR="00C5774C" w:rsidTr="00C5774C">
        <w:tc>
          <w:tcPr>
            <w:tcW w:w="1217" w:type="dxa"/>
          </w:tcPr>
          <w:p w:rsidR="00C5774C" w:rsidRPr="00C460B3" w:rsidRDefault="00C5774C">
            <w:pPr>
              <w:rPr>
                <w:sz w:val="20"/>
              </w:rPr>
            </w:pPr>
            <w:r>
              <w:rPr>
                <w:sz w:val="20"/>
              </w:rPr>
              <w:t xml:space="preserve">Кол-во уч-ся на конец года   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 xml:space="preserve">Удаленные 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>По болезни</w:t>
            </w:r>
          </w:p>
        </w:tc>
        <w:tc>
          <w:tcPr>
            <w:tcW w:w="1121" w:type="dxa"/>
          </w:tcPr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 xml:space="preserve">Неявка </w:t>
            </w:r>
          </w:p>
        </w:tc>
        <w:tc>
          <w:tcPr>
            <w:tcW w:w="1005" w:type="dxa"/>
          </w:tcPr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>Ниже порога по русскому</w:t>
            </w:r>
          </w:p>
        </w:tc>
        <w:tc>
          <w:tcPr>
            <w:tcW w:w="1134" w:type="dxa"/>
          </w:tcPr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>Всего не получили</w:t>
            </w:r>
          </w:p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>аттестат</w:t>
            </w:r>
          </w:p>
        </w:tc>
        <w:tc>
          <w:tcPr>
            <w:tcW w:w="992" w:type="dxa"/>
          </w:tcPr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 xml:space="preserve">Кол-во </w:t>
            </w:r>
            <w:proofErr w:type="spellStart"/>
            <w:r w:rsidRPr="00C5774C">
              <w:rPr>
                <w:sz w:val="20"/>
              </w:rPr>
              <w:t>вып-в</w:t>
            </w:r>
            <w:proofErr w:type="spellEnd"/>
            <w:r w:rsidRPr="00C5774C">
              <w:rPr>
                <w:sz w:val="20"/>
              </w:rPr>
              <w:t xml:space="preserve">. </w:t>
            </w:r>
            <w:proofErr w:type="spellStart"/>
            <w:r w:rsidRPr="00C5774C">
              <w:rPr>
                <w:sz w:val="20"/>
              </w:rPr>
              <w:t>получ</w:t>
            </w:r>
            <w:proofErr w:type="spellEnd"/>
            <w:r w:rsidRPr="00C5774C">
              <w:rPr>
                <w:sz w:val="20"/>
              </w:rPr>
              <w:t>. от 50-69 б.</w:t>
            </w:r>
          </w:p>
        </w:tc>
        <w:tc>
          <w:tcPr>
            <w:tcW w:w="1134" w:type="dxa"/>
          </w:tcPr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 xml:space="preserve">Кол-во </w:t>
            </w:r>
            <w:proofErr w:type="spellStart"/>
            <w:r w:rsidRPr="00C5774C">
              <w:rPr>
                <w:sz w:val="20"/>
              </w:rPr>
              <w:t>вып-в</w:t>
            </w:r>
            <w:proofErr w:type="spellEnd"/>
            <w:r w:rsidRPr="00C5774C">
              <w:rPr>
                <w:sz w:val="20"/>
              </w:rPr>
              <w:t xml:space="preserve">. </w:t>
            </w:r>
            <w:proofErr w:type="spellStart"/>
            <w:r w:rsidRPr="00C5774C">
              <w:rPr>
                <w:sz w:val="20"/>
              </w:rPr>
              <w:t>получ</w:t>
            </w:r>
            <w:proofErr w:type="spellEnd"/>
            <w:r w:rsidRPr="00C5774C">
              <w:rPr>
                <w:sz w:val="20"/>
              </w:rPr>
              <w:t>. от 70-80 б.</w:t>
            </w:r>
          </w:p>
        </w:tc>
        <w:tc>
          <w:tcPr>
            <w:tcW w:w="1134" w:type="dxa"/>
          </w:tcPr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 xml:space="preserve">Кол-во </w:t>
            </w:r>
            <w:proofErr w:type="spellStart"/>
            <w:r w:rsidRPr="00C5774C">
              <w:rPr>
                <w:sz w:val="20"/>
              </w:rPr>
              <w:t>вып-в</w:t>
            </w:r>
            <w:proofErr w:type="spellEnd"/>
            <w:r w:rsidRPr="00C5774C">
              <w:rPr>
                <w:sz w:val="20"/>
              </w:rPr>
              <w:t xml:space="preserve">. </w:t>
            </w:r>
            <w:proofErr w:type="spellStart"/>
            <w:r w:rsidRPr="00C5774C">
              <w:rPr>
                <w:sz w:val="20"/>
              </w:rPr>
              <w:t>получ</w:t>
            </w:r>
            <w:proofErr w:type="spellEnd"/>
            <w:r w:rsidRPr="00C5774C">
              <w:rPr>
                <w:sz w:val="20"/>
              </w:rPr>
              <w:t>. свыше 81б.</w:t>
            </w:r>
          </w:p>
        </w:tc>
        <w:tc>
          <w:tcPr>
            <w:tcW w:w="1276" w:type="dxa"/>
          </w:tcPr>
          <w:p w:rsidR="00C5774C" w:rsidRPr="00C5774C" w:rsidRDefault="00C5774C">
            <w:pPr>
              <w:rPr>
                <w:sz w:val="20"/>
              </w:rPr>
            </w:pPr>
            <w:r w:rsidRPr="00C5774C">
              <w:rPr>
                <w:sz w:val="20"/>
              </w:rPr>
              <w:t xml:space="preserve">Кол-во </w:t>
            </w:r>
            <w:proofErr w:type="spellStart"/>
            <w:r w:rsidRPr="00C5774C">
              <w:rPr>
                <w:sz w:val="20"/>
              </w:rPr>
              <w:t>вып-в</w:t>
            </w:r>
            <w:proofErr w:type="spellEnd"/>
            <w:r w:rsidRPr="00C5774C">
              <w:rPr>
                <w:sz w:val="20"/>
              </w:rPr>
              <w:t xml:space="preserve">. </w:t>
            </w:r>
            <w:proofErr w:type="spellStart"/>
            <w:r w:rsidRPr="00C5774C">
              <w:rPr>
                <w:sz w:val="20"/>
              </w:rPr>
              <w:t>получ</w:t>
            </w:r>
            <w:proofErr w:type="spellEnd"/>
            <w:r w:rsidRPr="00C5774C">
              <w:rPr>
                <w:sz w:val="20"/>
              </w:rPr>
              <w:t>. 100 б.</w:t>
            </w:r>
          </w:p>
        </w:tc>
      </w:tr>
      <w:tr w:rsidR="00C5774C" w:rsidTr="00C5774C">
        <w:tc>
          <w:tcPr>
            <w:tcW w:w="1217" w:type="dxa"/>
          </w:tcPr>
          <w:p w:rsidR="00C5774C" w:rsidRDefault="00C5774C">
            <w:r>
              <w:t>12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C5774C" w:rsidRDefault="00C5774C">
            <w:r>
              <w:t>0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C5774C" w:rsidRDefault="00C5774C">
            <w:r>
              <w:t>0</w:t>
            </w:r>
          </w:p>
        </w:tc>
        <w:tc>
          <w:tcPr>
            <w:tcW w:w="1121" w:type="dxa"/>
          </w:tcPr>
          <w:p w:rsidR="00C5774C" w:rsidRDefault="00C5774C">
            <w:r>
              <w:t>0</w:t>
            </w:r>
          </w:p>
        </w:tc>
        <w:tc>
          <w:tcPr>
            <w:tcW w:w="1005" w:type="dxa"/>
          </w:tcPr>
          <w:p w:rsidR="00C5774C" w:rsidRDefault="00C5774C">
            <w:r>
              <w:t>0</w:t>
            </w:r>
          </w:p>
        </w:tc>
        <w:tc>
          <w:tcPr>
            <w:tcW w:w="1134" w:type="dxa"/>
          </w:tcPr>
          <w:p w:rsidR="00C5774C" w:rsidRDefault="00C5774C">
            <w:r>
              <w:t>0</w:t>
            </w:r>
          </w:p>
        </w:tc>
        <w:tc>
          <w:tcPr>
            <w:tcW w:w="992" w:type="dxa"/>
          </w:tcPr>
          <w:p w:rsidR="00C5774C" w:rsidRDefault="00C5774C">
            <w:r>
              <w:t>6</w:t>
            </w:r>
          </w:p>
        </w:tc>
        <w:tc>
          <w:tcPr>
            <w:tcW w:w="1134" w:type="dxa"/>
          </w:tcPr>
          <w:p w:rsidR="00C5774C" w:rsidRDefault="00C5774C">
            <w:r>
              <w:t>6</w:t>
            </w:r>
          </w:p>
        </w:tc>
        <w:tc>
          <w:tcPr>
            <w:tcW w:w="1134" w:type="dxa"/>
          </w:tcPr>
          <w:p w:rsidR="00C5774C" w:rsidRDefault="00DF46EC">
            <w:r>
              <w:t>4</w:t>
            </w:r>
          </w:p>
        </w:tc>
        <w:tc>
          <w:tcPr>
            <w:tcW w:w="1276" w:type="dxa"/>
          </w:tcPr>
          <w:p w:rsidR="00C5774C" w:rsidRDefault="00DF46EC">
            <w:r>
              <w:t>0</w:t>
            </w:r>
          </w:p>
        </w:tc>
      </w:tr>
    </w:tbl>
    <w:p w:rsidR="004F1D4F" w:rsidRDefault="004F1D4F"/>
    <w:sectPr w:rsidR="004F1D4F" w:rsidSect="0039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1D4F"/>
    <w:rsid w:val="000D7E06"/>
    <w:rsid w:val="001C0570"/>
    <w:rsid w:val="00395B48"/>
    <w:rsid w:val="004B2DBC"/>
    <w:rsid w:val="004F1D4F"/>
    <w:rsid w:val="00603F98"/>
    <w:rsid w:val="00B73919"/>
    <w:rsid w:val="00C460B3"/>
    <w:rsid w:val="00C5774C"/>
    <w:rsid w:val="00DF46EC"/>
    <w:rsid w:val="00F77C23"/>
    <w:rsid w:val="00FA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D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DFC33-0AB1-4B1E-B865-C92525D5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dcterms:created xsi:type="dcterms:W3CDTF">2022-04-06T05:13:00Z</dcterms:created>
  <dcterms:modified xsi:type="dcterms:W3CDTF">2022-04-06T10:13:00Z</dcterms:modified>
</cp:coreProperties>
</file>